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5" w:rsidRDefault="001F60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Houston Area Service Committee of Narcotics Anonymous</w:t>
      </w:r>
    </w:p>
    <w:p w:rsidR="00580E35" w:rsidRDefault="001F60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Minutes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80E35" w:rsidRDefault="001F602A">
      <w:pPr>
        <w:pStyle w:val="normal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25, 2018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Serenity Prayer</w:t>
      </w:r>
    </w:p>
    <w:p w:rsidR="00580E35" w:rsidRDefault="001F602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Twelve Traditions, Twelve Concepts and Service Prayer</w:t>
      </w:r>
    </w:p>
    <w:p w:rsidR="00580E35" w:rsidRDefault="00580E35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:rsidR="00580E35" w:rsidRDefault="001F602A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attachment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Administrative Reports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Recorder-Read previous minutes and was approved. Westside group is no longer a part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Hascona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area.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Treasurer-Absent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Co-Treasurer-Open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Facilitator-Crystal standing in for this month and next month’s meeting.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report. Position is officially open.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sz w:val="24"/>
          <w:szCs w:val="24"/>
        </w:rPr>
        <w:t>facilitator-Open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RCM 1-Open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RCM 2-Report given will send out to everyone soon. 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Group Reports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Sooner the Better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-All is well, attendance is up. Literature study needs support.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July 22nd Event (HACNA Fundraiser).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Flyer will be printed.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Rainbow of Hope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is down,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group 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moved back into the church.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Hugs not Drugs</w:t>
      </w:r>
      <w:r>
        <w:rPr>
          <w:rFonts w:ascii="Times New Roman" w:eastAsia="Times New Roman" w:hAnsi="Times New Roman" w:cs="Times New Roman"/>
          <w:sz w:val="24"/>
          <w:szCs w:val="24"/>
        </w:rPr>
        <w:t>- Attendance is good. New location for 8:00pm meetings: St. Stephens United Methodist Church in the Educational Building on the second floor, 2003 W. 43rd St. 77018. Noon meetings wil</w:t>
      </w:r>
      <w:r>
        <w:rPr>
          <w:rFonts w:ascii="Times New Roman" w:eastAsia="Times New Roman" w:hAnsi="Times New Roman" w:cs="Times New Roman"/>
          <w:sz w:val="24"/>
          <w:szCs w:val="24"/>
        </w:rPr>
        <w:t>l continue at this location temporarily.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Chance for Freedom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-Attendance is 8-10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All meetings are at 8:00pm. Guiding principles literature meeting is held on Thursday nights.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New Pathfinder’s-Needs support.</w:t>
      </w:r>
      <w:proofErr w:type="gramEnd"/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Hope Sweet Hope</w:t>
      </w:r>
      <w:r>
        <w:rPr>
          <w:rFonts w:ascii="Times New Roman" w:eastAsia="Times New Roman" w:hAnsi="Times New Roman" w:cs="Times New Roman"/>
          <w:sz w:val="24"/>
          <w:szCs w:val="24"/>
        </w:rPr>
        <w:t>-Attendance is good. 2 years Anniversary to be held on March 24th from 1pm-5pm. The group donates to ASC on a quarterly basis.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Sunday Starters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-Meeting attendance is good from 8:30-9:30pm. Attendance for the group “One Promise” needs help. 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Phoenix</w:t>
      </w:r>
      <w:r>
        <w:rPr>
          <w:rFonts w:ascii="Times New Roman" w:eastAsia="Times New Roman" w:hAnsi="Times New Roman" w:cs="Times New Roman"/>
          <w:sz w:val="24"/>
          <w:szCs w:val="24"/>
        </w:rPr>
        <w:t>-Meeting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continue to be held at 16000 Rippling Water Drive, 77084 for the next 2 years. 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Our Common Bond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-All is well. Attendance is 20-30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Flyer will be out for events coming soon.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Copperfield</w:t>
      </w:r>
      <w:r>
        <w:rPr>
          <w:rFonts w:ascii="Times New Roman" w:eastAsia="Times New Roman" w:hAnsi="Times New Roman" w:cs="Times New Roman"/>
          <w:sz w:val="24"/>
          <w:szCs w:val="24"/>
        </w:rPr>
        <w:t>-Meets on Monday and Friday at 7pm.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Monday’s about 7-8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Friday’s around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Alive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Kickin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-Just for today noon meeting’s are good.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March 7th and March 11th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March 10th will be a speaker Jam and fish fry.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Friday’s still having Karaoke night.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Third Coast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-Meetings are good 25-30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Donation to ASC is $54. March 17th 2018 is the 10th Anniversary Speaker Jam from 3-9pm at 16000 Rippling Water Drive, 77084. At the Bear Creek United Methodist Church. 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When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End of The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-Needs support.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taken Tue</w:t>
      </w:r>
      <w:r>
        <w:rPr>
          <w:rFonts w:ascii="Times New Roman" w:eastAsia="Times New Roman" w:hAnsi="Times New Roman" w:cs="Times New Roman"/>
          <w:sz w:val="24"/>
          <w:szCs w:val="24"/>
        </w:rPr>
        <w:t>sday and Wednesday off the schedule.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Saturday meetings are at 6:30pm. Will have a new meeting schedule printed.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proposal’s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January 28th ASC meeting was briefly discussed and three tabled.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PI’s printing of the schedules will chan</w:t>
      </w:r>
      <w:r>
        <w:rPr>
          <w:rFonts w:ascii="Times New Roman" w:eastAsia="Times New Roman" w:hAnsi="Times New Roman" w:cs="Times New Roman"/>
          <w:sz w:val="24"/>
          <w:szCs w:val="24"/>
        </w:rPr>
        <w:t>ge to quarterly instead of every month</w:t>
      </w:r>
    </w:p>
    <w:p w:rsidR="00580E35" w:rsidRDefault="001F602A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(Topic: Having a home group to be of service as a facilitator for the ASC)</w:t>
      </w:r>
    </w:p>
    <w:p w:rsidR="00580E35" w:rsidRDefault="001F602A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of clean time requirement for PI/H&amp;I from 1 yr to 2. 7 voted yes and passed</w:t>
      </w:r>
    </w:p>
    <w:p w:rsidR="00580E35" w:rsidRDefault="001F602A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(Topic: Having two positions only one vote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ASC) 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Elections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Treasurer-Heather M. 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Outreach-Charlotte G.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Nominations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RCM 1-Dawn H. nominated and qualified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herself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H&amp;I-Chris M. nominated and qualified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himself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Co-Treasurer-Colin P. nominated and qualified himself.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 (10 min.)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Administrative Subcommittee Reports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HACNA</w:t>
      </w:r>
      <w:r>
        <w:rPr>
          <w:rFonts w:ascii="Times New Roman" w:eastAsia="Times New Roman" w:hAnsi="Times New Roman" w:cs="Times New Roman"/>
          <w:sz w:val="24"/>
          <w:szCs w:val="24"/>
        </w:rPr>
        <w:t>-March 11th election meeting on Sunday at 1:00 pm at 2305 McGowan St. 77004.</w:t>
      </w:r>
      <w:proofErr w:type="gramEnd"/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Note: “Information on the HASCONA website is incorrect for the clean time requirement for service members”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-Policy Subcommittee meetings will be held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hour before the HASCONA meeting every month (except when the ASC has a Financial Subcommittee Meeting) which is quarterly.</w:t>
      </w: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people attended the policy subcommittee meeting, three new proposals discussed.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ew Business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suggested that we discuss the one concept of only one GSR vote...and carrying the whole group conscience to the ASC meeting.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 having it reworded into the policy as such.</w:t>
      </w:r>
      <w:proofErr w:type="gramEnd"/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consensus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(Member needed to read the current policy, and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proposed amendment,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BEFORE opening their mouth.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-information from uninformed people…)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Open Sharing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any flyers and event information to PR-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that it can be placed on the HASCONA website or you can just send it to the webmast</w:t>
      </w:r>
      <w:r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Crystal M. is willing to step up for Facilitator for HASCONA’s next meeting.</w:t>
      </w:r>
    </w:p>
    <w:p w:rsidR="00580E35" w:rsidRDefault="00580E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0E35" w:rsidRPr="001F602A" w:rsidRDefault="001F60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Meeting Adjourned</w:t>
      </w:r>
    </w:p>
    <w:sectPr w:rsidR="00580E35" w:rsidRPr="001F602A" w:rsidSect="00580E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DEF"/>
    <w:multiLevelType w:val="multilevel"/>
    <w:tmpl w:val="18409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E35"/>
    <w:rsid w:val="001F602A"/>
    <w:rsid w:val="0058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0E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0E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0E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0E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0E3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0E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0E35"/>
  </w:style>
  <w:style w:type="paragraph" w:styleId="Title">
    <w:name w:val="Title"/>
    <w:basedOn w:val="normal0"/>
    <w:next w:val="normal0"/>
    <w:rsid w:val="00580E3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80E3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Treasury</dc:creator>
  <cp:lastModifiedBy>area login</cp:lastModifiedBy>
  <cp:revision>2</cp:revision>
  <dcterms:created xsi:type="dcterms:W3CDTF">2018-03-12T04:06:00Z</dcterms:created>
  <dcterms:modified xsi:type="dcterms:W3CDTF">2018-03-12T04:06:00Z</dcterms:modified>
</cp:coreProperties>
</file>